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3A" w:rsidRDefault="003E183A" w:rsidP="003E183A">
      <w:pPr>
        <w:jc w:val="center"/>
        <w:rPr>
          <w:rFonts w:ascii="Times New Roman" w:hAnsi="Times New Roman" w:cs="Times New Roman"/>
          <w:color w:val="00B05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31230" cy="8536148"/>
            <wp:effectExtent l="0" t="0" r="7620" b="0"/>
            <wp:docPr id="6" name="Рисунок 6" descr="ÐÐ°ÑÑÐ¸Ð½ÐºÐ¸ Ð¿Ð¾ Ð·Ð°Ð¿ÑÐ¾ÑÑ ÐºÐ¾Ð½ÑÑÐ»ÑÑÐ°ÑÐ¸Ñ Ð´Ð»Ñ ÑÐ¾Ð´Ð¸ÑÐµÐ»ÐµÐ¹ Ð² 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¾Ð½ÑÑÐ»ÑÑÐ°ÑÐ¸Ñ Ð´Ð»Ñ ÑÐ¾Ð´Ð¸ÑÐµÐ»ÐµÐ¹ Ð² 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3A" w:rsidRDefault="003E183A" w:rsidP="00D3655D">
      <w:pPr>
        <w:ind w:firstLine="567"/>
        <w:jc w:val="both"/>
        <w:rPr>
          <w:rFonts w:ascii="Times New Roman" w:hAnsi="Times New Roman" w:cs="Times New Roman"/>
          <w:color w:val="00B050"/>
          <w:sz w:val="28"/>
        </w:rPr>
      </w:pP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bookmarkStart w:id="0" w:name="_GoBack"/>
      <w:bookmarkEnd w:id="0"/>
      <w:r w:rsidRPr="00D3655D">
        <w:rPr>
          <w:rFonts w:ascii="Times New Roman" w:hAnsi="Times New Roman" w:cs="Times New Roman"/>
          <w:color w:val="0070C0"/>
          <w:sz w:val="28"/>
        </w:rPr>
        <w:lastRenderedPageBreak/>
        <w:t>Зимняя погода  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                                           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Одежда сверху должна быть трехслойной.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Первый слой – майка, футболка.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Второй слой -  трикотажная кофточка (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боди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>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Брюки на подкладке (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флиса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 xml:space="preserve"> или синтепона) из непромокаемой ткани защитят маленького путешественника от влажного снега. Лучше,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Третий слой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</w:t>
      </w:r>
      <w:r w:rsidRPr="00D3655D">
        <w:rPr>
          <w:rFonts w:ascii="Times New Roman" w:hAnsi="Times New Roman" w:cs="Times New Roman"/>
          <w:color w:val="0070C0"/>
          <w:sz w:val="28"/>
        </w:rPr>
        <w:lastRenderedPageBreak/>
        <w:t xml:space="preserve">Альтернативой 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банкиту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Нубук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 xml:space="preserve">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 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 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травмоопастны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>, сложны и трудоемки в одевании, а молнии часто заедают и ломаются.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Купите также двуслойные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Если ребенок склонен к частым простудам, подумайте о шарфике, который пригодиться в ветреную погоду.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свитерок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 xml:space="preserve"> крупной вязки, а сверху – не очень теплая куртка. То же самое касается и ног: </w:t>
      </w:r>
      <w:proofErr w:type="spellStart"/>
      <w:r w:rsidRPr="00D3655D">
        <w:rPr>
          <w:rFonts w:ascii="Times New Roman" w:hAnsi="Times New Roman" w:cs="Times New Roman"/>
          <w:color w:val="0070C0"/>
          <w:sz w:val="28"/>
        </w:rPr>
        <w:t>синтепоновые</w:t>
      </w:r>
      <w:proofErr w:type="spellEnd"/>
      <w:r w:rsidRPr="00D3655D">
        <w:rPr>
          <w:rFonts w:ascii="Times New Roman" w:hAnsi="Times New Roman" w:cs="Times New Roman"/>
          <w:color w:val="0070C0"/>
          <w:sz w:val="28"/>
        </w:rPr>
        <w:t xml:space="preserve"> штаны или зимний комбинезон с утеплителем.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D3655D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lastRenderedPageBreak/>
        <w:t>И самое главное помните, ежедневные прогулки очень важны для малыша, они укрепляют ребенка и способствуют хорошему развитию.   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71635C" w:rsidRPr="00D3655D" w:rsidRDefault="00D3655D" w:rsidP="00D3655D">
      <w:pPr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3655D">
        <w:rPr>
          <w:rFonts w:ascii="Times New Roman" w:hAnsi="Times New Roman" w:cs="Times New Roman"/>
          <w:color w:val="0070C0"/>
          <w:sz w:val="28"/>
        </w:rPr>
        <w:t>Успехов вам в воспитании своих малышей и удачных покупок!</w:t>
      </w:r>
    </w:p>
    <w:sectPr w:rsidR="0071635C" w:rsidRPr="00D3655D" w:rsidSect="003E183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D"/>
    <w:rsid w:val="003E183A"/>
    <w:rsid w:val="0071635C"/>
    <w:rsid w:val="00D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9BF7"/>
  <w15:chartTrackingRefBased/>
  <w15:docId w15:val="{339F6598-2FF1-4446-8003-EA5C2C4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36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3655D"/>
  </w:style>
  <w:style w:type="paragraph" w:customStyle="1" w:styleId="c3">
    <w:name w:val="c3"/>
    <w:basedOn w:val="a"/>
    <w:rsid w:val="00D3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655D"/>
  </w:style>
  <w:style w:type="paragraph" w:customStyle="1" w:styleId="c0">
    <w:name w:val="c0"/>
    <w:basedOn w:val="a"/>
    <w:rsid w:val="00D3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17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39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07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5927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45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2019-01-28T04:40:00Z</dcterms:created>
  <dcterms:modified xsi:type="dcterms:W3CDTF">2019-01-28T06:49:00Z</dcterms:modified>
</cp:coreProperties>
</file>